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A2DE" w14:textId="77777777" w:rsidR="00F75C82" w:rsidRDefault="00F75C82" w:rsidP="00F75C82">
      <w:pPr>
        <w:pStyle w:val="NormalWeb"/>
        <w:spacing w:before="0" w:beforeAutospacing="0" w:after="160" w:afterAutospacing="0"/>
        <w:rPr>
          <w:rFonts w:ascii="Calibri" w:hAnsi="Calibri" w:cs="Calibri"/>
          <w:sz w:val="18"/>
          <w:szCs w:val="18"/>
        </w:rPr>
      </w:pPr>
      <w:r>
        <w:rPr>
          <w:rFonts w:ascii="Calibri" w:hAnsi="Calibri" w:cs="Calibri"/>
          <w:b/>
          <w:bCs/>
          <w:i/>
          <w:iCs/>
          <w:sz w:val="18"/>
          <w:szCs w:val="18"/>
        </w:rPr>
        <w:t>This document is provided as a sample/template that can be used to meet a portion of the Accreditation Requirements.  Covered Persons may use their own documentation, use the sample template, or modify the sample template.</w:t>
      </w:r>
    </w:p>
    <w:tbl>
      <w:tblPr>
        <w:tblStyle w:val="PlainTable3"/>
        <w:tblW w:w="13114" w:type="dxa"/>
        <w:tblLook w:val="04A0" w:firstRow="1" w:lastRow="0" w:firstColumn="1" w:lastColumn="0" w:noHBand="0" w:noVBand="1"/>
      </w:tblPr>
      <w:tblGrid>
        <w:gridCol w:w="2983"/>
        <w:gridCol w:w="10131"/>
      </w:tblGrid>
      <w:tr w:rsidR="00D879E3" w14:paraId="24055554" w14:textId="77777777" w:rsidTr="00401268">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2983" w:type="dxa"/>
          </w:tcPr>
          <w:p w14:paraId="1E85E75F" w14:textId="77777777" w:rsidR="00D879E3" w:rsidRDefault="00D879E3" w:rsidP="00521108"/>
        </w:tc>
        <w:tc>
          <w:tcPr>
            <w:tcW w:w="10131" w:type="dxa"/>
          </w:tcPr>
          <w:p w14:paraId="1209FB96" w14:textId="77777777" w:rsidR="00D879E3" w:rsidRDefault="00D879E3" w:rsidP="00521108">
            <w:pPr>
              <w:cnfStyle w:val="100000000000" w:firstRow="1" w:lastRow="0" w:firstColumn="0" w:lastColumn="0" w:oddVBand="0" w:evenVBand="0" w:oddHBand="0" w:evenHBand="0" w:firstRowFirstColumn="0" w:firstRowLastColumn="0" w:lastRowFirstColumn="0" w:lastRowLastColumn="0"/>
            </w:pPr>
          </w:p>
        </w:tc>
      </w:tr>
      <w:tr w:rsidR="00D879E3" w14:paraId="2AE9D7D7" w14:textId="77777777" w:rsidTr="0040126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3" w:type="dxa"/>
          </w:tcPr>
          <w:p w14:paraId="7BA734F4" w14:textId="3F8105F2" w:rsidR="00D879E3" w:rsidRPr="00D879E3" w:rsidRDefault="00D879E3" w:rsidP="00521108">
            <w:pPr>
              <w:rPr>
                <w:b w:val="0"/>
                <w:bCs w:val="0"/>
              </w:rPr>
            </w:pPr>
            <w:r>
              <w:rPr>
                <w:b w:val="0"/>
                <w:bCs w:val="0"/>
              </w:rPr>
              <w:t>Document Type</w:t>
            </w:r>
          </w:p>
        </w:tc>
        <w:tc>
          <w:tcPr>
            <w:tcW w:w="10131" w:type="dxa"/>
          </w:tcPr>
          <w:p w14:paraId="58A772BE" w14:textId="35475ACB" w:rsidR="00D879E3" w:rsidRPr="00D259B5" w:rsidRDefault="006516CC" w:rsidP="00521108">
            <w:pPr>
              <w:cnfStyle w:val="000000100000" w:firstRow="0" w:lastRow="0" w:firstColumn="0" w:lastColumn="0" w:oddVBand="0" w:evenVBand="0" w:oddHBand="1" w:evenHBand="0" w:firstRowFirstColumn="0" w:firstRowLastColumn="0" w:lastRowFirstColumn="0" w:lastRowLastColumn="0"/>
              <w:rPr>
                <w:b/>
                <w:bCs/>
              </w:rPr>
            </w:pPr>
            <w:r>
              <w:rPr>
                <w:b/>
                <w:bCs/>
              </w:rPr>
              <w:t>Emergency Drills</w:t>
            </w:r>
            <w:r w:rsidR="00BD0289">
              <w:rPr>
                <w:b/>
                <w:bCs/>
              </w:rPr>
              <w:t xml:space="preserve"> Summary</w:t>
            </w:r>
          </w:p>
        </w:tc>
      </w:tr>
      <w:tr w:rsidR="00D879E3" w14:paraId="71C25CE9" w14:textId="77777777" w:rsidTr="00401268">
        <w:trPr>
          <w:trHeight w:val="261"/>
        </w:trPr>
        <w:tc>
          <w:tcPr>
            <w:cnfStyle w:val="001000000000" w:firstRow="0" w:lastRow="0" w:firstColumn="1" w:lastColumn="0" w:oddVBand="0" w:evenVBand="0" w:oddHBand="0" w:evenHBand="0" w:firstRowFirstColumn="0" w:firstRowLastColumn="0" w:lastRowFirstColumn="0" w:lastRowLastColumn="0"/>
            <w:tcW w:w="2983" w:type="dxa"/>
          </w:tcPr>
          <w:p w14:paraId="680A0D66" w14:textId="7D209EB5" w:rsidR="00D879E3" w:rsidRPr="0036545D" w:rsidRDefault="0036545D" w:rsidP="00521108">
            <w:pPr>
              <w:rPr>
                <w:b w:val="0"/>
                <w:bCs w:val="0"/>
              </w:rPr>
            </w:pPr>
            <w:r>
              <w:rPr>
                <w:b w:val="0"/>
                <w:bCs w:val="0"/>
              </w:rPr>
              <w:t>REg. Reference #</w:t>
            </w:r>
          </w:p>
        </w:tc>
        <w:tc>
          <w:tcPr>
            <w:tcW w:w="10131" w:type="dxa"/>
          </w:tcPr>
          <w:p w14:paraId="64B0E808" w14:textId="409A919A" w:rsidR="00D879E3" w:rsidRPr="00FF0B02" w:rsidRDefault="006516CC" w:rsidP="00521108">
            <w:pPr>
              <w:cnfStyle w:val="000000000000" w:firstRow="0" w:lastRow="0" w:firstColumn="0" w:lastColumn="0" w:oddVBand="0" w:evenVBand="0" w:oddHBand="0" w:evenHBand="0" w:firstRowFirstColumn="0" w:firstRowLastColumn="0" w:lastRowFirstColumn="0" w:lastRowLastColumn="0"/>
              <w:rPr>
                <w:i/>
                <w:iCs/>
              </w:rPr>
            </w:pPr>
            <w:r>
              <w:rPr>
                <w:i/>
                <w:iCs/>
              </w:rPr>
              <w:t>2161</w:t>
            </w:r>
          </w:p>
        </w:tc>
      </w:tr>
      <w:tr w:rsidR="00FB740D" w14:paraId="7DA8B30D" w14:textId="77777777" w:rsidTr="0040126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3" w:type="dxa"/>
          </w:tcPr>
          <w:p w14:paraId="2CFA0FCA" w14:textId="48BFD372" w:rsidR="00FB740D" w:rsidRDefault="00FB740D" w:rsidP="00521108">
            <w:pPr>
              <w:rPr>
                <w:b w:val="0"/>
                <w:bCs w:val="0"/>
              </w:rPr>
            </w:pPr>
            <w:r>
              <w:rPr>
                <w:b w:val="0"/>
                <w:bCs w:val="0"/>
              </w:rPr>
              <w:t>R</w:t>
            </w:r>
            <w:r w:rsidR="00FF0B02">
              <w:rPr>
                <w:b w:val="0"/>
                <w:bCs w:val="0"/>
              </w:rPr>
              <w:t>acetrack</w:t>
            </w:r>
          </w:p>
        </w:tc>
        <w:tc>
          <w:tcPr>
            <w:tcW w:w="10131" w:type="dxa"/>
          </w:tcPr>
          <w:p w14:paraId="103C8AE2" w14:textId="04A051AF" w:rsidR="00FB740D" w:rsidRPr="00FF0B02" w:rsidRDefault="00FF0B02" w:rsidP="00521108">
            <w:pPr>
              <w:cnfStyle w:val="000000100000" w:firstRow="0" w:lastRow="0" w:firstColumn="0" w:lastColumn="0" w:oddVBand="0" w:evenVBand="0" w:oddHBand="1" w:evenHBand="0" w:firstRowFirstColumn="0" w:firstRowLastColumn="0" w:lastRowFirstColumn="0" w:lastRowLastColumn="0"/>
              <w:rPr>
                <w:i/>
                <w:iCs/>
              </w:rPr>
            </w:pPr>
            <w:r>
              <w:rPr>
                <w:i/>
                <w:iCs/>
              </w:rPr>
              <w:t>Insert Track Name</w:t>
            </w:r>
          </w:p>
        </w:tc>
      </w:tr>
      <w:tr w:rsidR="000E671F" w14:paraId="426A8B8B" w14:textId="77777777" w:rsidTr="00401268">
        <w:trPr>
          <w:trHeight w:val="261"/>
        </w:trPr>
        <w:tc>
          <w:tcPr>
            <w:cnfStyle w:val="001000000000" w:firstRow="0" w:lastRow="0" w:firstColumn="1" w:lastColumn="0" w:oddVBand="0" w:evenVBand="0" w:oddHBand="0" w:evenHBand="0" w:firstRowFirstColumn="0" w:firstRowLastColumn="0" w:lastRowFirstColumn="0" w:lastRowLastColumn="0"/>
            <w:tcW w:w="2983" w:type="dxa"/>
          </w:tcPr>
          <w:p w14:paraId="7D6D70CB" w14:textId="4694F910" w:rsidR="000E671F" w:rsidRDefault="00352D5F" w:rsidP="00521108">
            <w:pPr>
              <w:rPr>
                <w:b w:val="0"/>
                <w:bCs w:val="0"/>
              </w:rPr>
            </w:pPr>
            <w:r>
              <w:rPr>
                <w:b w:val="0"/>
                <w:bCs w:val="0"/>
              </w:rPr>
              <w:t>Version Number</w:t>
            </w:r>
          </w:p>
        </w:tc>
        <w:tc>
          <w:tcPr>
            <w:tcW w:w="10131" w:type="dxa"/>
          </w:tcPr>
          <w:p w14:paraId="6A8D1BA5" w14:textId="5E86E856" w:rsidR="000E671F" w:rsidRDefault="00332D43" w:rsidP="00521108">
            <w:pPr>
              <w:cnfStyle w:val="000000000000" w:firstRow="0" w:lastRow="0" w:firstColumn="0" w:lastColumn="0" w:oddVBand="0" w:evenVBand="0" w:oddHBand="0" w:evenHBand="0" w:firstRowFirstColumn="0" w:firstRowLastColumn="0" w:lastRowFirstColumn="0" w:lastRowLastColumn="0"/>
              <w:rPr>
                <w:i/>
                <w:iCs/>
              </w:rPr>
            </w:pPr>
            <w:r>
              <w:rPr>
                <w:i/>
                <w:iCs/>
              </w:rPr>
              <w:t>1.0</w:t>
            </w:r>
          </w:p>
        </w:tc>
      </w:tr>
    </w:tbl>
    <w:p w14:paraId="354E7908" w14:textId="19A27A3E" w:rsidR="0036545D" w:rsidRDefault="0036545D" w:rsidP="00D879E3"/>
    <w:p w14:paraId="78723F7D" w14:textId="3BC1D173" w:rsidR="0054155B" w:rsidRDefault="0054155B" w:rsidP="0054155B">
      <w:r>
        <w:t>W</w:t>
      </w:r>
      <w:r w:rsidR="00C75ED1">
        <w:t>e</w:t>
      </w:r>
      <w:r>
        <w:t xml:space="preserve"> have documented emergency protocols and have completed table top exercises, prior to the beginning of each Race Meet for purposes of demonstrating the Racetrack’s proficiency in managing the following emergencies:</w:t>
      </w:r>
    </w:p>
    <w:p w14:paraId="3FAAE109" w14:textId="77777777" w:rsidR="0054155B" w:rsidRDefault="0054155B" w:rsidP="0054155B"/>
    <w:tbl>
      <w:tblPr>
        <w:tblStyle w:val="PlainTable1"/>
        <w:tblW w:w="0" w:type="auto"/>
        <w:tblLook w:val="04A0" w:firstRow="1" w:lastRow="0" w:firstColumn="1" w:lastColumn="0" w:noHBand="0" w:noVBand="1"/>
      </w:tblPr>
      <w:tblGrid>
        <w:gridCol w:w="3237"/>
        <w:gridCol w:w="3238"/>
        <w:gridCol w:w="3238"/>
      </w:tblGrid>
      <w:tr w:rsidR="00E737B6" w14:paraId="066F2569" w14:textId="77777777" w:rsidTr="00B45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38CC358D" w14:textId="3A2AC898" w:rsidR="00E737B6" w:rsidRPr="00B45BC7" w:rsidRDefault="00E737B6" w:rsidP="0054155B">
            <w:r>
              <w:t>Type</w:t>
            </w:r>
          </w:p>
        </w:tc>
        <w:tc>
          <w:tcPr>
            <w:tcW w:w="3238" w:type="dxa"/>
          </w:tcPr>
          <w:p w14:paraId="64712DE7" w14:textId="045E943B" w:rsidR="00E737B6" w:rsidRDefault="00D44415" w:rsidP="0054155B">
            <w:pPr>
              <w:cnfStyle w:val="100000000000" w:firstRow="1" w:lastRow="0" w:firstColumn="0" w:lastColumn="0" w:oddVBand="0" w:evenVBand="0" w:oddHBand="0" w:evenHBand="0" w:firstRowFirstColumn="0" w:firstRowLastColumn="0" w:lastRowFirstColumn="0" w:lastRowLastColumn="0"/>
            </w:pPr>
            <w:r>
              <w:t>Emergency Drills</w:t>
            </w:r>
            <w:r w:rsidR="00E737B6">
              <w:t xml:space="preserve"> Completed On</w:t>
            </w:r>
          </w:p>
        </w:tc>
        <w:tc>
          <w:tcPr>
            <w:tcW w:w="3238" w:type="dxa"/>
          </w:tcPr>
          <w:p w14:paraId="64FAD94C" w14:textId="3B69459E" w:rsidR="00E737B6" w:rsidRDefault="00E737B6" w:rsidP="0054155B">
            <w:pPr>
              <w:cnfStyle w:val="100000000000" w:firstRow="1" w:lastRow="0" w:firstColumn="0" w:lastColumn="0" w:oddVBand="0" w:evenVBand="0" w:oddHBand="0" w:evenHBand="0" w:firstRowFirstColumn="0" w:firstRowLastColumn="0" w:lastRowFirstColumn="0" w:lastRowLastColumn="0"/>
            </w:pPr>
            <w:r>
              <w:t xml:space="preserve">Evidence of </w:t>
            </w:r>
            <w:r w:rsidR="00D44415">
              <w:t>Emergency Drills</w:t>
            </w:r>
            <w:r>
              <w:t>*</w:t>
            </w:r>
          </w:p>
        </w:tc>
      </w:tr>
      <w:tr w:rsidR="00E737B6" w:rsidRPr="00174301" w14:paraId="0A837095" w14:textId="77777777" w:rsidTr="00B4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204C895B" w14:textId="6F47C672" w:rsidR="00E737B6" w:rsidRPr="00174301" w:rsidRDefault="00E737B6" w:rsidP="00DF499B">
            <w:pPr>
              <w:rPr>
                <w:b w:val="0"/>
                <w:bCs w:val="0"/>
              </w:rPr>
            </w:pPr>
            <w:r w:rsidRPr="00174301">
              <w:rPr>
                <w:b w:val="0"/>
                <w:bCs w:val="0"/>
              </w:rPr>
              <w:t>(a) Starting gate malfunction</w:t>
            </w:r>
          </w:p>
          <w:p w14:paraId="70FAD6BA" w14:textId="77777777" w:rsidR="00E737B6" w:rsidRPr="00174301" w:rsidRDefault="00E737B6" w:rsidP="0054155B">
            <w:pPr>
              <w:rPr>
                <w:b w:val="0"/>
                <w:bCs w:val="0"/>
              </w:rPr>
            </w:pPr>
          </w:p>
        </w:tc>
        <w:tc>
          <w:tcPr>
            <w:tcW w:w="3238" w:type="dxa"/>
          </w:tcPr>
          <w:p w14:paraId="17F6B34C" w14:textId="7F6312C5" w:rsidR="00E737B6" w:rsidRPr="00174301" w:rsidRDefault="00E737B6" w:rsidP="0054155B">
            <w:pPr>
              <w:cnfStyle w:val="000000100000" w:firstRow="0" w:lastRow="0" w:firstColumn="0" w:lastColumn="0" w:oddVBand="0" w:evenVBand="0" w:oddHBand="1" w:evenHBand="0" w:firstRowFirstColumn="0" w:firstRowLastColumn="0" w:lastRowFirstColumn="0" w:lastRowLastColumn="0"/>
            </w:pPr>
            <w:r w:rsidRPr="00174301">
              <w:t>Mm/dd/yyyy</w:t>
            </w:r>
          </w:p>
        </w:tc>
        <w:tc>
          <w:tcPr>
            <w:tcW w:w="3238" w:type="dxa"/>
          </w:tcPr>
          <w:p w14:paraId="6E493BAE" w14:textId="424F12AA" w:rsidR="00E737B6" w:rsidRPr="00174301" w:rsidRDefault="00650BA5" w:rsidP="00D44835">
            <w:pPr>
              <w:cnfStyle w:val="000000100000" w:firstRow="0" w:lastRow="0" w:firstColumn="0" w:lastColumn="0" w:oddVBand="0" w:evenVBand="0" w:oddHBand="1" w:evenHBand="0" w:firstRowFirstColumn="0" w:firstRowLastColumn="0" w:lastRowFirstColumn="0" w:lastRowLastColumn="0"/>
              <w:rPr>
                <w:i/>
                <w:iCs/>
              </w:rPr>
            </w:pPr>
            <w:r>
              <w:rPr>
                <w:i/>
                <w:iCs/>
              </w:rPr>
              <w:t xml:space="preserve"> </w:t>
            </w:r>
          </w:p>
        </w:tc>
      </w:tr>
      <w:tr w:rsidR="00E737B6" w:rsidRPr="00174301" w14:paraId="727C2CC5" w14:textId="77777777" w:rsidTr="00B45BC7">
        <w:tc>
          <w:tcPr>
            <w:cnfStyle w:val="001000000000" w:firstRow="0" w:lastRow="0" w:firstColumn="1" w:lastColumn="0" w:oddVBand="0" w:evenVBand="0" w:oddHBand="0" w:evenHBand="0" w:firstRowFirstColumn="0" w:firstRowLastColumn="0" w:lastRowFirstColumn="0" w:lastRowLastColumn="0"/>
            <w:tcW w:w="3237" w:type="dxa"/>
          </w:tcPr>
          <w:p w14:paraId="6F82CD08" w14:textId="7FA08891" w:rsidR="00E737B6" w:rsidRPr="00174301" w:rsidRDefault="00E737B6" w:rsidP="00DF499B">
            <w:pPr>
              <w:rPr>
                <w:b w:val="0"/>
                <w:bCs w:val="0"/>
              </w:rPr>
            </w:pPr>
            <w:r w:rsidRPr="00174301">
              <w:rPr>
                <w:b w:val="0"/>
                <w:bCs w:val="0"/>
              </w:rPr>
              <w:t>(b) Paddock emergencies</w:t>
            </w:r>
          </w:p>
        </w:tc>
        <w:tc>
          <w:tcPr>
            <w:tcW w:w="3238" w:type="dxa"/>
          </w:tcPr>
          <w:p w14:paraId="1B53714E" w14:textId="77777777" w:rsidR="00E737B6" w:rsidRPr="00174301" w:rsidRDefault="00E737B6" w:rsidP="0054155B">
            <w:pPr>
              <w:cnfStyle w:val="000000000000" w:firstRow="0" w:lastRow="0" w:firstColumn="0" w:lastColumn="0" w:oddVBand="0" w:evenVBand="0" w:oddHBand="0" w:evenHBand="0" w:firstRowFirstColumn="0" w:firstRowLastColumn="0" w:lastRowFirstColumn="0" w:lastRowLastColumn="0"/>
            </w:pPr>
          </w:p>
        </w:tc>
        <w:tc>
          <w:tcPr>
            <w:tcW w:w="3238" w:type="dxa"/>
          </w:tcPr>
          <w:p w14:paraId="6B2E839E" w14:textId="77777777" w:rsidR="00E737B6" w:rsidRPr="00174301" w:rsidRDefault="00E737B6" w:rsidP="0054155B">
            <w:pPr>
              <w:cnfStyle w:val="000000000000" w:firstRow="0" w:lastRow="0" w:firstColumn="0" w:lastColumn="0" w:oddVBand="0" w:evenVBand="0" w:oddHBand="0" w:evenHBand="0" w:firstRowFirstColumn="0" w:firstRowLastColumn="0" w:lastRowFirstColumn="0" w:lastRowLastColumn="0"/>
            </w:pPr>
          </w:p>
        </w:tc>
      </w:tr>
      <w:tr w:rsidR="00E737B6" w:rsidRPr="00174301" w14:paraId="725A9AE5" w14:textId="77777777" w:rsidTr="00B4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20CE82D2" w14:textId="4E53F513" w:rsidR="00E737B6" w:rsidRPr="00174301" w:rsidRDefault="00E737B6" w:rsidP="0054155B">
            <w:pPr>
              <w:rPr>
                <w:b w:val="0"/>
                <w:bCs w:val="0"/>
              </w:rPr>
            </w:pPr>
            <w:r w:rsidRPr="00174301">
              <w:rPr>
                <w:b w:val="0"/>
                <w:bCs w:val="0"/>
              </w:rPr>
              <w:t>(c) Equine injury</w:t>
            </w:r>
          </w:p>
        </w:tc>
        <w:tc>
          <w:tcPr>
            <w:tcW w:w="3238" w:type="dxa"/>
          </w:tcPr>
          <w:p w14:paraId="409E8BE4" w14:textId="77777777" w:rsidR="00E737B6" w:rsidRPr="00174301" w:rsidRDefault="00E737B6" w:rsidP="0054155B">
            <w:pPr>
              <w:cnfStyle w:val="000000100000" w:firstRow="0" w:lastRow="0" w:firstColumn="0" w:lastColumn="0" w:oddVBand="0" w:evenVBand="0" w:oddHBand="1" w:evenHBand="0" w:firstRowFirstColumn="0" w:firstRowLastColumn="0" w:lastRowFirstColumn="0" w:lastRowLastColumn="0"/>
            </w:pPr>
          </w:p>
        </w:tc>
        <w:tc>
          <w:tcPr>
            <w:tcW w:w="3238" w:type="dxa"/>
          </w:tcPr>
          <w:p w14:paraId="1D69792E" w14:textId="77777777" w:rsidR="00E737B6" w:rsidRPr="00174301" w:rsidRDefault="00E737B6" w:rsidP="0054155B">
            <w:pPr>
              <w:cnfStyle w:val="000000100000" w:firstRow="0" w:lastRow="0" w:firstColumn="0" w:lastColumn="0" w:oddVBand="0" w:evenVBand="0" w:oddHBand="1" w:evenHBand="0" w:firstRowFirstColumn="0" w:firstRowLastColumn="0" w:lastRowFirstColumn="0" w:lastRowLastColumn="0"/>
            </w:pPr>
          </w:p>
        </w:tc>
      </w:tr>
      <w:tr w:rsidR="00E737B6" w:rsidRPr="00174301" w14:paraId="25E60E87" w14:textId="77777777" w:rsidTr="00B45BC7">
        <w:tc>
          <w:tcPr>
            <w:cnfStyle w:val="001000000000" w:firstRow="0" w:lastRow="0" w:firstColumn="1" w:lastColumn="0" w:oddVBand="0" w:evenVBand="0" w:oddHBand="0" w:evenHBand="0" w:firstRowFirstColumn="0" w:firstRowLastColumn="0" w:lastRowFirstColumn="0" w:lastRowLastColumn="0"/>
            <w:tcW w:w="3237" w:type="dxa"/>
          </w:tcPr>
          <w:p w14:paraId="18F54472" w14:textId="54766E1E" w:rsidR="00E737B6" w:rsidRPr="00174301" w:rsidRDefault="00E737B6" w:rsidP="0054155B">
            <w:pPr>
              <w:rPr>
                <w:b w:val="0"/>
                <w:bCs w:val="0"/>
              </w:rPr>
            </w:pPr>
            <w:r w:rsidRPr="00174301">
              <w:rPr>
                <w:b w:val="0"/>
                <w:bCs w:val="0"/>
              </w:rPr>
              <w:t>(d) Jockey injury</w:t>
            </w:r>
          </w:p>
        </w:tc>
        <w:tc>
          <w:tcPr>
            <w:tcW w:w="3238" w:type="dxa"/>
          </w:tcPr>
          <w:p w14:paraId="4A5FB284" w14:textId="77777777" w:rsidR="00E737B6" w:rsidRPr="00174301" w:rsidRDefault="00E737B6" w:rsidP="0054155B">
            <w:pPr>
              <w:cnfStyle w:val="000000000000" w:firstRow="0" w:lastRow="0" w:firstColumn="0" w:lastColumn="0" w:oddVBand="0" w:evenVBand="0" w:oddHBand="0" w:evenHBand="0" w:firstRowFirstColumn="0" w:firstRowLastColumn="0" w:lastRowFirstColumn="0" w:lastRowLastColumn="0"/>
            </w:pPr>
          </w:p>
        </w:tc>
        <w:tc>
          <w:tcPr>
            <w:tcW w:w="3238" w:type="dxa"/>
          </w:tcPr>
          <w:p w14:paraId="5450414D" w14:textId="77777777" w:rsidR="00E737B6" w:rsidRPr="00174301" w:rsidRDefault="00E737B6" w:rsidP="0054155B">
            <w:pPr>
              <w:cnfStyle w:val="000000000000" w:firstRow="0" w:lastRow="0" w:firstColumn="0" w:lastColumn="0" w:oddVBand="0" w:evenVBand="0" w:oddHBand="0" w:evenHBand="0" w:firstRowFirstColumn="0" w:firstRowLastColumn="0" w:lastRowFirstColumn="0" w:lastRowLastColumn="0"/>
            </w:pPr>
          </w:p>
        </w:tc>
      </w:tr>
      <w:tr w:rsidR="00E737B6" w:rsidRPr="00174301" w14:paraId="7A5D4971" w14:textId="77777777" w:rsidTr="00B4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05C80592" w14:textId="378CA6BB" w:rsidR="00E737B6" w:rsidRPr="00174301" w:rsidRDefault="00E737B6" w:rsidP="00211A2D">
            <w:pPr>
              <w:rPr>
                <w:b w:val="0"/>
                <w:bCs w:val="0"/>
              </w:rPr>
            </w:pPr>
            <w:r w:rsidRPr="00174301">
              <w:rPr>
                <w:b w:val="0"/>
                <w:bCs w:val="0"/>
              </w:rPr>
              <w:t>(e) Loose Horse</w:t>
            </w:r>
          </w:p>
        </w:tc>
        <w:tc>
          <w:tcPr>
            <w:tcW w:w="3238" w:type="dxa"/>
          </w:tcPr>
          <w:p w14:paraId="0B4B14C6" w14:textId="77777777" w:rsidR="00E737B6" w:rsidRPr="00174301" w:rsidRDefault="00E737B6" w:rsidP="00211A2D">
            <w:pPr>
              <w:cnfStyle w:val="000000100000" w:firstRow="0" w:lastRow="0" w:firstColumn="0" w:lastColumn="0" w:oddVBand="0" w:evenVBand="0" w:oddHBand="1" w:evenHBand="0" w:firstRowFirstColumn="0" w:firstRowLastColumn="0" w:lastRowFirstColumn="0" w:lastRowLastColumn="0"/>
            </w:pPr>
          </w:p>
        </w:tc>
        <w:tc>
          <w:tcPr>
            <w:tcW w:w="3238" w:type="dxa"/>
          </w:tcPr>
          <w:p w14:paraId="5A689D09" w14:textId="77777777" w:rsidR="00E737B6" w:rsidRPr="00174301" w:rsidRDefault="00E737B6" w:rsidP="00211A2D">
            <w:pPr>
              <w:cnfStyle w:val="000000100000" w:firstRow="0" w:lastRow="0" w:firstColumn="0" w:lastColumn="0" w:oddVBand="0" w:evenVBand="0" w:oddHBand="1" w:evenHBand="0" w:firstRowFirstColumn="0" w:firstRowLastColumn="0" w:lastRowFirstColumn="0" w:lastRowLastColumn="0"/>
            </w:pPr>
          </w:p>
        </w:tc>
      </w:tr>
      <w:tr w:rsidR="00E737B6" w:rsidRPr="00174301" w14:paraId="0C4BB419" w14:textId="77777777" w:rsidTr="00B45BC7">
        <w:tc>
          <w:tcPr>
            <w:cnfStyle w:val="001000000000" w:firstRow="0" w:lastRow="0" w:firstColumn="1" w:lastColumn="0" w:oddVBand="0" w:evenVBand="0" w:oddHBand="0" w:evenHBand="0" w:firstRowFirstColumn="0" w:firstRowLastColumn="0" w:lastRowFirstColumn="0" w:lastRowLastColumn="0"/>
            <w:tcW w:w="3237" w:type="dxa"/>
          </w:tcPr>
          <w:p w14:paraId="7D869F16" w14:textId="4F48E5C5" w:rsidR="00E737B6" w:rsidRPr="00174301" w:rsidRDefault="00E737B6" w:rsidP="00211A2D">
            <w:pPr>
              <w:rPr>
                <w:b w:val="0"/>
                <w:bCs w:val="0"/>
              </w:rPr>
            </w:pPr>
            <w:r w:rsidRPr="00174301">
              <w:rPr>
                <w:b w:val="0"/>
                <w:bCs w:val="0"/>
              </w:rPr>
              <w:t>(f) Fire</w:t>
            </w:r>
          </w:p>
        </w:tc>
        <w:tc>
          <w:tcPr>
            <w:tcW w:w="3238" w:type="dxa"/>
          </w:tcPr>
          <w:p w14:paraId="6F0D1AF2" w14:textId="77777777" w:rsidR="00E737B6" w:rsidRPr="00174301" w:rsidRDefault="00E737B6" w:rsidP="00211A2D">
            <w:pPr>
              <w:cnfStyle w:val="000000000000" w:firstRow="0" w:lastRow="0" w:firstColumn="0" w:lastColumn="0" w:oddVBand="0" w:evenVBand="0" w:oddHBand="0" w:evenHBand="0" w:firstRowFirstColumn="0" w:firstRowLastColumn="0" w:lastRowFirstColumn="0" w:lastRowLastColumn="0"/>
            </w:pPr>
          </w:p>
        </w:tc>
        <w:tc>
          <w:tcPr>
            <w:tcW w:w="3238" w:type="dxa"/>
          </w:tcPr>
          <w:p w14:paraId="64CFA076" w14:textId="77777777" w:rsidR="00E737B6" w:rsidRPr="00174301" w:rsidRDefault="00E737B6" w:rsidP="00211A2D">
            <w:pPr>
              <w:cnfStyle w:val="000000000000" w:firstRow="0" w:lastRow="0" w:firstColumn="0" w:lastColumn="0" w:oddVBand="0" w:evenVBand="0" w:oddHBand="0" w:evenHBand="0" w:firstRowFirstColumn="0" w:firstRowLastColumn="0" w:lastRowFirstColumn="0" w:lastRowLastColumn="0"/>
            </w:pPr>
          </w:p>
        </w:tc>
      </w:tr>
      <w:tr w:rsidR="00E737B6" w:rsidRPr="00174301" w14:paraId="60738FF1" w14:textId="77777777" w:rsidTr="00B4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1E5223F4" w14:textId="4C65EE49" w:rsidR="00E737B6" w:rsidRPr="00174301" w:rsidRDefault="00E737B6" w:rsidP="00211A2D">
            <w:pPr>
              <w:rPr>
                <w:b w:val="0"/>
                <w:bCs w:val="0"/>
              </w:rPr>
            </w:pPr>
            <w:r w:rsidRPr="00174301">
              <w:rPr>
                <w:b w:val="0"/>
                <w:bCs w:val="0"/>
              </w:rPr>
              <w:t>(g) Hazardous weather condition</w:t>
            </w:r>
          </w:p>
        </w:tc>
        <w:tc>
          <w:tcPr>
            <w:tcW w:w="3238" w:type="dxa"/>
          </w:tcPr>
          <w:p w14:paraId="5B3581A3" w14:textId="77777777" w:rsidR="00E737B6" w:rsidRPr="00174301" w:rsidRDefault="00E737B6" w:rsidP="00211A2D">
            <w:pPr>
              <w:cnfStyle w:val="000000100000" w:firstRow="0" w:lastRow="0" w:firstColumn="0" w:lastColumn="0" w:oddVBand="0" w:evenVBand="0" w:oddHBand="1" w:evenHBand="0" w:firstRowFirstColumn="0" w:firstRowLastColumn="0" w:lastRowFirstColumn="0" w:lastRowLastColumn="0"/>
            </w:pPr>
          </w:p>
        </w:tc>
        <w:tc>
          <w:tcPr>
            <w:tcW w:w="3238" w:type="dxa"/>
          </w:tcPr>
          <w:p w14:paraId="2EBB3F2E" w14:textId="77777777" w:rsidR="00E737B6" w:rsidRPr="00174301" w:rsidRDefault="00E737B6" w:rsidP="00211A2D">
            <w:pPr>
              <w:cnfStyle w:val="000000100000" w:firstRow="0" w:lastRow="0" w:firstColumn="0" w:lastColumn="0" w:oddVBand="0" w:evenVBand="0" w:oddHBand="1" w:evenHBand="0" w:firstRowFirstColumn="0" w:firstRowLastColumn="0" w:lastRowFirstColumn="0" w:lastRowLastColumn="0"/>
            </w:pPr>
          </w:p>
        </w:tc>
      </w:tr>
      <w:tr w:rsidR="00E737B6" w:rsidRPr="00174301" w14:paraId="7216DBA8" w14:textId="77777777" w:rsidTr="00B45BC7">
        <w:tc>
          <w:tcPr>
            <w:cnfStyle w:val="001000000000" w:firstRow="0" w:lastRow="0" w:firstColumn="1" w:lastColumn="0" w:oddVBand="0" w:evenVBand="0" w:oddHBand="0" w:evenHBand="0" w:firstRowFirstColumn="0" w:firstRowLastColumn="0" w:lastRowFirstColumn="0" w:lastRowLastColumn="0"/>
            <w:tcW w:w="3237" w:type="dxa"/>
          </w:tcPr>
          <w:p w14:paraId="635C7E76" w14:textId="71F5C260" w:rsidR="00E737B6" w:rsidRPr="00174301" w:rsidRDefault="00E737B6" w:rsidP="00211A2D">
            <w:pPr>
              <w:rPr>
                <w:b w:val="0"/>
                <w:bCs w:val="0"/>
              </w:rPr>
            </w:pPr>
          </w:p>
        </w:tc>
        <w:tc>
          <w:tcPr>
            <w:tcW w:w="3238" w:type="dxa"/>
          </w:tcPr>
          <w:p w14:paraId="4F8C7F77" w14:textId="77777777" w:rsidR="00E737B6" w:rsidRPr="00174301" w:rsidRDefault="00E737B6" w:rsidP="00211A2D">
            <w:pPr>
              <w:cnfStyle w:val="000000000000" w:firstRow="0" w:lastRow="0" w:firstColumn="0" w:lastColumn="0" w:oddVBand="0" w:evenVBand="0" w:oddHBand="0" w:evenHBand="0" w:firstRowFirstColumn="0" w:firstRowLastColumn="0" w:lastRowFirstColumn="0" w:lastRowLastColumn="0"/>
            </w:pPr>
          </w:p>
        </w:tc>
        <w:tc>
          <w:tcPr>
            <w:tcW w:w="3238" w:type="dxa"/>
          </w:tcPr>
          <w:p w14:paraId="5C02CA47" w14:textId="77777777" w:rsidR="00E737B6" w:rsidRPr="00174301" w:rsidRDefault="00E737B6" w:rsidP="00211A2D">
            <w:pPr>
              <w:cnfStyle w:val="000000000000" w:firstRow="0" w:lastRow="0" w:firstColumn="0" w:lastColumn="0" w:oddVBand="0" w:evenVBand="0" w:oddHBand="0" w:evenHBand="0" w:firstRowFirstColumn="0" w:firstRowLastColumn="0" w:lastRowFirstColumn="0" w:lastRowLastColumn="0"/>
            </w:pPr>
          </w:p>
        </w:tc>
      </w:tr>
      <w:tr w:rsidR="00E737B6" w:rsidRPr="00174301" w14:paraId="436DC0B0" w14:textId="77777777" w:rsidTr="00B4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64137061" w14:textId="64860982" w:rsidR="00E737B6" w:rsidRPr="00174301" w:rsidRDefault="00E737B6" w:rsidP="00211A2D">
            <w:pPr>
              <w:rPr>
                <w:b w:val="0"/>
                <w:bCs w:val="0"/>
              </w:rPr>
            </w:pPr>
            <w:r w:rsidRPr="00174301">
              <w:rPr>
                <w:b w:val="0"/>
                <w:bCs w:val="0"/>
              </w:rPr>
              <w:t>(h) Multiple injury scenarios for both Horses and Jockeys</w:t>
            </w:r>
          </w:p>
        </w:tc>
        <w:tc>
          <w:tcPr>
            <w:tcW w:w="3238" w:type="dxa"/>
          </w:tcPr>
          <w:p w14:paraId="02DB4A1B" w14:textId="77777777" w:rsidR="00E737B6" w:rsidRPr="00174301" w:rsidRDefault="00E737B6" w:rsidP="00211A2D">
            <w:pPr>
              <w:cnfStyle w:val="000000100000" w:firstRow="0" w:lastRow="0" w:firstColumn="0" w:lastColumn="0" w:oddVBand="0" w:evenVBand="0" w:oddHBand="1" w:evenHBand="0" w:firstRowFirstColumn="0" w:firstRowLastColumn="0" w:lastRowFirstColumn="0" w:lastRowLastColumn="0"/>
            </w:pPr>
          </w:p>
        </w:tc>
        <w:tc>
          <w:tcPr>
            <w:tcW w:w="3238" w:type="dxa"/>
          </w:tcPr>
          <w:p w14:paraId="31B68DE1" w14:textId="77777777" w:rsidR="00E737B6" w:rsidRPr="00174301" w:rsidRDefault="00E737B6" w:rsidP="00211A2D">
            <w:pPr>
              <w:cnfStyle w:val="000000100000" w:firstRow="0" w:lastRow="0" w:firstColumn="0" w:lastColumn="0" w:oddVBand="0" w:evenVBand="0" w:oddHBand="1" w:evenHBand="0" w:firstRowFirstColumn="0" w:firstRowLastColumn="0" w:lastRowFirstColumn="0" w:lastRowLastColumn="0"/>
            </w:pPr>
          </w:p>
        </w:tc>
      </w:tr>
    </w:tbl>
    <w:p w14:paraId="7751F9BB" w14:textId="3D813C60" w:rsidR="004B30F4" w:rsidRPr="00174301" w:rsidRDefault="006A24DA">
      <w:r>
        <w:t xml:space="preserve">* </w:t>
      </w:r>
      <w:r>
        <w:rPr>
          <w:i/>
          <w:iCs/>
        </w:rPr>
        <w:t xml:space="preserve">This could include: </w:t>
      </w:r>
      <w:r w:rsidRPr="00174301">
        <w:rPr>
          <w:i/>
          <w:iCs/>
        </w:rPr>
        <w:t>,</w:t>
      </w:r>
      <w:r>
        <w:rPr>
          <w:i/>
          <w:iCs/>
        </w:rPr>
        <w:t xml:space="preserve"> finding</w:t>
      </w:r>
      <w:r w:rsidR="006D5F67">
        <w:rPr>
          <w:i/>
          <w:iCs/>
        </w:rPr>
        <w:t>s,</w:t>
      </w:r>
      <w:r>
        <w:rPr>
          <w:i/>
          <w:iCs/>
        </w:rPr>
        <w:t xml:space="preserve"> summary,  debrief notes,</w:t>
      </w:r>
      <w:r w:rsidRPr="00174301">
        <w:rPr>
          <w:i/>
          <w:iCs/>
        </w:rPr>
        <w:t xml:space="preserve"> participant list</w:t>
      </w:r>
      <w:r>
        <w:rPr>
          <w:i/>
          <w:iCs/>
        </w:rPr>
        <w:t xml:space="preserve">.  </w:t>
      </w:r>
      <w:r>
        <w:t>T</w:t>
      </w:r>
      <w:r w:rsidR="009B7E91" w:rsidRPr="00174301">
        <w:t>he evidence items should be uploaded to the track folder on the HISA Portal.</w:t>
      </w:r>
    </w:p>
    <w:p w14:paraId="5879C793" w14:textId="09EC2571" w:rsidR="005F4BAE" w:rsidRPr="00174301" w:rsidRDefault="005F4BAE" w:rsidP="005F4BAE">
      <w:r w:rsidRPr="00174301">
        <w:t xml:space="preserve">Each </w:t>
      </w:r>
      <w:r w:rsidR="0001534C">
        <w:t>emergency drill</w:t>
      </w:r>
      <w:r w:rsidR="00C221BC">
        <w:t xml:space="preserve"> </w:t>
      </w:r>
      <w:r w:rsidR="00D44415">
        <w:t>could</w:t>
      </w:r>
      <w:r w:rsidR="00D44415" w:rsidRPr="00174301">
        <w:t xml:space="preserve"> </w:t>
      </w:r>
      <w:r w:rsidRPr="00174301">
        <w:t>include the following:</w:t>
      </w:r>
    </w:p>
    <w:p w14:paraId="418BF92E" w14:textId="0F4F2939" w:rsidR="006363C7" w:rsidRDefault="006363C7" w:rsidP="005F4BAE">
      <w:pPr>
        <w:pStyle w:val="ListParagraph"/>
        <w:numPr>
          <w:ilvl w:val="0"/>
          <w:numId w:val="4"/>
        </w:numPr>
      </w:pPr>
      <w:r>
        <w:t>Emergency drills can range from tabletop exercises to scenarios.</w:t>
      </w:r>
    </w:p>
    <w:p w14:paraId="52EA26FF" w14:textId="7AB309CD" w:rsidR="005F4BAE" w:rsidRPr="00174301" w:rsidRDefault="005F4BAE" w:rsidP="005F4BAE">
      <w:pPr>
        <w:pStyle w:val="ListParagraph"/>
        <w:numPr>
          <w:ilvl w:val="0"/>
          <w:numId w:val="4"/>
        </w:numPr>
      </w:pPr>
      <w:r w:rsidRPr="00174301">
        <w:t>Supervisory representation from all relevant operations teams (medical personnel, regulatory veterinarians, outriders, facilities/track maintenance, equine and human ambulance drivers, security, stewards, starting gate personnel, etc.)</w:t>
      </w:r>
    </w:p>
    <w:p w14:paraId="7BE6E13F" w14:textId="77777777" w:rsidR="005F4BAE" w:rsidRPr="00174301" w:rsidRDefault="005F4BAE" w:rsidP="005F4BAE">
      <w:pPr>
        <w:pStyle w:val="ListParagraph"/>
        <w:numPr>
          <w:ilvl w:val="0"/>
          <w:numId w:val="4"/>
        </w:numPr>
      </w:pPr>
      <w:r w:rsidRPr="00174301">
        <w:lastRenderedPageBreak/>
        <w:t>A scenario is drafted and distributed to all involved. For example: A frontside start where a horse clips heels and falls at the start, leaving a loose horse, an injured rider, and a gate which cannot be safely moved.</w:t>
      </w:r>
    </w:p>
    <w:p w14:paraId="635C1B35" w14:textId="5A83AB84" w:rsidR="005F4BAE" w:rsidRPr="00174301" w:rsidRDefault="005F4BAE" w:rsidP="005F4BAE">
      <w:pPr>
        <w:pStyle w:val="ListParagraph"/>
        <w:numPr>
          <w:ilvl w:val="0"/>
          <w:numId w:val="4"/>
        </w:numPr>
      </w:pPr>
      <w:r w:rsidRPr="00174301">
        <w:t>I</w:t>
      </w:r>
      <w:r w:rsidR="002C55E6" w:rsidRPr="00174301">
        <w:t>n</w:t>
      </w:r>
      <w:r w:rsidRPr="00174301">
        <w:t xml:space="preserve"> a physical drill, best practice is to utilize actual track vehicles (starting gate, ambulances, chase cars), outriders, ponies as stand-ins for racehorses, etc. so traffic flow can be appreciated.</w:t>
      </w:r>
      <w:r w:rsidR="002C55E6" w:rsidRPr="00174301">
        <w:t xml:space="preserve"> Emergency lights, sirens, and radio communications should all simulate actual raceday use.</w:t>
      </w:r>
    </w:p>
    <w:p w14:paraId="3C261F02" w14:textId="462211B1" w:rsidR="005F4BAE" w:rsidRDefault="005F4BAE" w:rsidP="005F4BAE">
      <w:pPr>
        <w:pStyle w:val="ListParagraph"/>
        <w:numPr>
          <w:ilvl w:val="0"/>
          <w:numId w:val="4"/>
        </w:numPr>
      </w:pPr>
      <w:r w:rsidRPr="00174301">
        <w:t>Best practice is for drills to be timed and filmed.</w:t>
      </w:r>
      <w:r w:rsidR="002C55E6" w:rsidRPr="00174301">
        <w:t xml:space="preserve"> Timing is a critical component of scenarios such</w:t>
      </w:r>
      <w:r w:rsidR="00AF2D97">
        <w:t xml:space="preserve"> as</w:t>
      </w:r>
      <w:r w:rsidR="002C55E6" w:rsidRPr="00174301">
        <w:t xml:space="preserve"> stewards calling and communicating a no-contest</w:t>
      </w:r>
      <w:r w:rsidR="00F462E4" w:rsidRPr="00174301">
        <w:t>, moving a backup tractor into position if the primary starting gate tractor malfunctions, etc.</w:t>
      </w:r>
    </w:p>
    <w:p w14:paraId="240D9AEE" w14:textId="79924020" w:rsidR="00BE6CF5" w:rsidRPr="00174301" w:rsidRDefault="00BE6CF5" w:rsidP="006363C7">
      <w:pPr>
        <w:pStyle w:val="ListParagraph"/>
      </w:pPr>
    </w:p>
    <w:p w14:paraId="2A4C79E9" w14:textId="77777777" w:rsidR="005F4BAE" w:rsidRPr="00174301" w:rsidRDefault="005F4BAE" w:rsidP="00174301">
      <w:pPr>
        <w:pStyle w:val="ListParagraph"/>
      </w:pPr>
    </w:p>
    <w:p w14:paraId="5F8C9AB1" w14:textId="77777777" w:rsidR="005F4BAE" w:rsidRPr="00174301" w:rsidRDefault="005F4BAE" w:rsidP="005F4BAE">
      <w:pPr>
        <w:pStyle w:val="ListParagraph"/>
        <w:numPr>
          <w:ilvl w:val="0"/>
          <w:numId w:val="4"/>
        </w:numPr>
      </w:pPr>
      <w:r w:rsidRPr="00174301">
        <w:t xml:space="preserve">A post-drill debrief is </w:t>
      </w:r>
      <w:r w:rsidRPr="00174301">
        <w:rPr>
          <w:b/>
          <w:bCs/>
        </w:rPr>
        <w:t>critical</w:t>
      </w:r>
      <w:r w:rsidRPr="00174301">
        <w:t>. The head of each operations team is asked in round table format what, if anything, they think they might have done differently, what other teams might do to differently that would assist them, and whether there are any challenges they face on a regular basis that they think others present at the table should be made aware.</w:t>
      </w:r>
    </w:p>
    <w:p w14:paraId="0AB88358" w14:textId="77777777" w:rsidR="004B30F4" w:rsidRPr="00174301" w:rsidRDefault="004B30F4"/>
    <w:p w14:paraId="0BD16280" w14:textId="77777777" w:rsidR="004B30F4" w:rsidRPr="00174301" w:rsidRDefault="004B30F4">
      <w:pPr>
        <w:rPr>
          <w:b/>
          <w:bCs/>
        </w:rPr>
      </w:pPr>
      <w:r w:rsidRPr="00174301">
        <w:rPr>
          <w:b/>
          <w:bCs/>
        </w:rPr>
        <w:t>Summary of Remedial Actions:</w:t>
      </w:r>
    </w:p>
    <w:p w14:paraId="2BB47CC8" w14:textId="77777777" w:rsidR="00676116" w:rsidRPr="00174301" w:rsidRDefault="004B30F4">
      <w:pPr>
        <w:rPr>
          <w:i/>
          <w:iCs/>
        </w:rPr>
      </w:pPr>
      <w:r w:rsidRPr="00174301">
        <w:rPr>
          <w:i/>
          <w:iCs/>
        </w:rPr>
        <w:t>Tracks should create a list of learnings</w:t>
      </w:r>
      <w:r w:rsidR="00676116" w:rsidRPr="00174301">
        <w:rPr>
          <w:i/>
          <w:iCs/>
        </w:rPr>
        <w:t xml:space="preserve"> (identified process changes, training needs, other) from the execution of their emergency drills</w:t>
      </w:r>
    </w:p>
    <w:p w14:paraId="7288E5EB" w14:textId="6AED3816" w:rsidR="00676116" w:rsidRPr="00174301" w:rsidRDefault="00676116" w:rsidP="00676116">
      <w:pPr>
        <w:pStyle w:val="ListParagraph"/>
        <w:numPr>
          <w:ilvl w:val="0"/>
          <w:numId w:val="3"/>
        </w:numPr>
        <w:tabs>
          <w:tab w:val="left" w:pos="3544"/>
        </w:tabs>
        <w:ind w:left="709" w:hanging="283"/>
      </w:pPr>
      <w:r w:rsidRPr="00174301">
        <w:t>List of actions from the emergency drill tabletop exercises.</w:t>
      </w:r>
    </w:p>
    <w:p w14:paraId="025E8191" w14:textId="77777777" w:rsidR="00676116" w:rsidRPr="00174301" w:rsidRDefault="00676116" w:rsidP="00676116">
      <w:pPr>
        <w:tabs>
          <w:tab w:val="left" w:pos="3544"/>
        </w:tabs>
      </w:pPr>
    </w:p>
    <w:p w14:paraId="0A71C1FF" w14:textId="620712E8" w:rsidR="00D879E3" w:rsidRDefault="00676116" w:rsidP="006363C7">
      <w:pPr>
        <w:tabs>
          <w:tab w:val="left" w:pos="3544"/>
        </w:tabs>
      </w:pPr>
      <w:r w:rsidRPr="00174301">
        <w:t>When this</w:t>
      </w:r>
      <w:r w:rsidR="003779ED" w:rsidRPr="00174301">
        <w:t xml:space="preserve"> (or a like)</w:t>
      </w:r>
      <w:r w:rsidRPr="00174301">
        <w:t xml:space="preserve"> document has been completed, it should be named </w:t>
      </w:r>
      <w:r w:rsidRPr="00174301">
        <w:rPr>
          <w:i/>
          <w:iCs/>
        </w:rPr>
        <w:t>emergencydrills</w:t>
      </w:r>
      <w:r w:rsidR="003779ED" w:rsidRPr="00174301">
        <w:rPr>
          <w:i/>
          <w:iCs/>
        </w:rPr>
        <w:t xml:space="preserve">summary </w:t>
      </w:r>
      <w:r w:rsidR="003779ED" w:rsidRPr="00174301">
        <w:t>and be uploaded to the track folder on the HISA portal.</w:t>
      </w:r>
      <w:r w:rsidRPr="00174301">
        <w:t xml:space="preserve"> </w:t>
      </w:r>
    </w:p>
    <w:sectPr w:rsidR="00D879E3" w:rsidSect="00401268">
      <w:headerReference w:type="default" r:id="rId7"/>
      <w:footerReference w:type="default" r:id="rId8"/>
      <w:headerReference w:type="first" r:id="rId9"/>
      <w:pgSz w:w="15840" w:h="12240" w:orient="landscape"/>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FB9" w14:textId="77777777" w:rsidR="007026C9" w:rsidRDefault="007026C9" w:rsidP="00C93077">
      <w:pPr>
        <w:spacing w:after="0" w:line="240" w:lineRule="auto"/>
      </w:pPr>
      <w:r>
        <w:separator/>
      </w:r>
    </w:p>
  </w:endnote>
  <w:endnote w:type="continuationSeparator" w:id="0">
    <w:p w14:paraId="044BC07D" w14:textId="77777777" w:rsidR="007026C9" w:rsidRDefault="007026C9" w:rsidP="00C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56910"/>
      <w:docPartObj>
        <w:docPartGallery w:val="Page Numbers (Bottom of Page)"/>
        <w:docPartUnique/>
      </w:docPartObj>
    </w:sdtPr>
    <w:sdtEndPr>
      <w:rPr>
        <w:color w:val="7F7F7F" w:themeColor="background1" w:themeShade="7F"/>
        <w:spacing w:val="60"/>
      </w:rPr>
    </w:sdtEndPr>
    <w:sdtContent>
      <w:p w14:paraId="74E7F5B3" w14:textId="363334F1" w:rsidR="0036545D" w:rsidRDefault="003654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ACBD16" w14:textId="7459E709" w:rsidR="0036545D" w:rsidRDefault="0036545D" w:rsidP="0036545D">
    <w:pPr>
      <w:pStyle w:val="Footer"/>
      <w:ind w:left="-993"/>
    </w:pPr>
    <w:r>
      <w:rPr>
        <w:noProof/>
      </w:rPr>
      <w:drawing>
        <wp:inline distT="0" distB="0" distL="0" distR="0" wp14:anchorId="38014B11" wp14:editId="0B350E7F">
          <wp:extent cx="1422063" cy="333726"/>
          <wp:effectExtent l="0" t="0" r="698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818" cy="3409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9C43" w14:textId="77777777" w:rsidR="007026C9" w:rsidRDefault="007026C9" w:rsidP="00C93077">
      <w:pPr>
        <w:spacing w:after="0" w:line="240" w:lineRule="auto"/>
      </w:pPr>
      <w:r>
        <w:separator/>
      </w:r>
    </w:p>
  </w:footnote>
  <w:footnote w:type="continuationSeparator" w:id="0">
    <w:p w14:paraId="4431EE88" w14:textId="77777777" w:rsidR="007026C9" w:rsidRDefault="007026C9" w:rsidP="00C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279A" w14:textId="4A8B0B86" w:rsidR="00C93077" w:rsidRDefault="00C93077" w:rsidP="00D879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592" w14:textId="11492E94" w:rsidR="00D879E3" w:rsidRDefault="00D879E3" w:rsidP="00D879E3">
    <w:pPr>
      <w:pStyle w:val="Header"/>
      <w:jc w:val="center"/>
    </w:pPr>
    <w:r>
      <w:ptab w:relativeTo="margin" w:alignment="center" w:leader="none"/>
    </w:r>
  </w:p>
  <w:p w14:paraId="786CD3FD" w14:textId="13C24D25" w:rsidR="00C93077" w:rsidRDefault="00D879E3" w:rsidP="00D879E3">
    <w:pPr>
      <w:pStyle w:val="Header"/>
      <w:jc w:val="center"/>
    </w:pPr>
    <w:r>
      <w:rPr>
        <w:noProof/>
      </w:rPr>
      <w:drawing>
        <wp:inline distT="0" distB="0" distL="0" distR="0" wp14:anchorId="166021A4" wp14:editId="00F7518C">
          <wp:extent cx="607325" cy="659380"/>
          <wp:effectExtent l="0" t="0" r="254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0653" cy="67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D26A4"/>
    <w:multiLevelType w:val="hybridMultilevel"/>
    <w:tmpl w:val="A8540C5C"/>
    <w:lvl w:ilvl="0" w:tplc="F45C2DA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C32E14"/>
    <w:multiLevelType w:val="hybridMultilevel"/>
    <w:tmpl w:val="D87CB25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5AE306AE"/>
    <w:multiLevelType w:val="hybridMultilevel"/>
    <w:tmpl w:val="FDD0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85C2A"/>
    <w:multiLevelType w:val="hybridMultilevel"/>
    <w:tmpl w:val="FA72724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16cid:durableId="796680271">
    <w:abstractNumId w:val="0"/>
  </w:num>
  <w:num w:numId="2" w16cid:durableId="999233529">
    <w:abstractNumId w:val="1"/>
  </w:num>
  <w:num w:numId="3" w16cid:durableId="535775205">
    <w:abstractNumId w:val="3"/>
  </w:num>
  <w:num w:numId="4" w16cid:durableId="630747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7"/>
    <w:rsid w:val="0001534C"/>
    <w:rsid w:val="00076A60"/>
    <w:rsid w:val="000E671F"/>
    <w:rsid w:val="00174301"/>
    <w:rsid w:val="00181E88"/>
    <w:rsid w:val="00211A2D"/>
    <w:rsid w:val="002C55E6"/>
    <w:rsid w:val="00332D43"/>
    <w:rsid w:val="00352D5F"/>
    <w:rsid w:val="0036545D"/>
    <w:rsid w:val="003779ED"/>
    <w:rsid w:val="003F4D1F"/>
    <w:rsid w:val="00401268"/>
    <w:rsid w:val="00467786"/>
    <w:rsid w:val="004B30F4"/>
    <w:rsid w:val="0054155B"/>
    <w:rsid w:val="005F4BAE"/>
    <w:rsid w:val="006363C7"/>
    <w:rsid w:val="00650BA5"/>
    <w:rsid w:val="006516CC"/>
    <w:rsid w:val="00676116"/>
    <w:rsid w:val="0068582C"/>
    <w:rsid w:val="006A24DA"/>
    <w:rsid w:val="006D5F67"/>
    <w:rsid w:val="007026C9"/>
    <w:rsid w:val="0088278E"/>
    <w:rsid w:val="008C2CB5"/>
    <w:rsid w:val="009B7E91"/>
    <w:rsid w:val="00A32F71"/>
    <w:rsid w:val="00AA005A"/>
    <w:rsid w:val="00AB2AF4"/>
    <w:rsid w:val="00AE4E1D"/>
    <w:rsid w:val="00AF2D97"/>
    <w:rsid w:val="00B45BC7"/>
    <w:rsid w:val="00B477DB"/>
    <w:rsid w:val="00BD0289"/>
    <w:rsid w:val="00BE6CF5"/>
    <w:rsid w:val="00C14B44"/>
    <w:rsid w:val="00C221BC"/>
    <w:rsid w:val="00C75ED1"/>
    <w:rsid w:val="00C839A5"/>
    <w:rsid w:val="00C93077"/>
    <w:rsid w:val="00D064A7"/>
    <w:rsid w:val="00D259B5"/>
    <w:rsid w:val="00D44415"/>
    <w:rsid w:val="00D44835"/>
    <w:rsid w:val="00D879E3"/>
    <w:rsid w:val="00D91474"/>
    <w:rsid w:val="00DF499B"/>
    <w:rsid w:val="00E511A1"/>
    <w:rsid w:val="00E737B6"/>
    <w:rsid w:val="00F462E4"/>
    <w:rsid w:val="00F75C82"/>
    <w:rsid w:val="00F8644E"/>
    <w:rsid w:val="00FB740D"/>
    <w:rsid w:val="00FF0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EFE1"/>
  <w15:chartTrackingRefBased/>
  <w15:docId w15:val="{EFB1D5BE-785A-4835-978A-384B06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77"/>
  </w:style>
  <w:style w:type="paragraph" w:styleId="Footer">
    <w:name w:val="footer"/>
    <w:basedOn w:val="Normal"/>
    <w:link w:val="FooterChar"/>
    <w:uiPriority w:val="99"/>
    <w:unhideWhenUsed/>
    <w:rsid w:val="00C9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77"/>
  </w:style>
  <w:style w:type="table" w:styleId="TableGrid">
    <w:name w:val="Table Grid"/>
    <w:basedOn w:val="TableNormal"/>
    <w:uiPriority w:val="39"/>
    <w:rsid w:val="00D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79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45B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44835"/>
    <w:pPr>
      <w:ind w:left="720"/>
      <w:contextualSpacing/>
    </w:pPr>
  </w:style>
  <w:style w:type="paragraph" w:styleId="Revision">
    <w:name w:val="Revision"/>
    <w:hidden/>
    <w:uiPriority w:val="99"/>
    <w:semiHidden/>
    <w:rsid w:val="005F4BAE"/>
    <w:pPr>
      <w:spacing w:after="0" w:line="240" w:lineRule="auto"/>
    </w:pPr>
  </w:style>
  <w:style w:type="character" w:styleId="CommentReference">
    <w:name w:val="annotation reference"/>
    <w:basedOn w:val="DefaultParagraphFont"/>
    <w:uiPriority w:val="99"/>
    <w:semiHidden/>
    <w:unhideWhenUsed/>
    <w:rsid w:val="008C2CB5"/>
    <w:rPr>
      <w:sz w:val="16"/>
      <w:szCs w:val="16"/>
    </w:rPr>
  </w:style>
  <w:style w:type="paragraph" w:styleId="CommentText">
    <w:name w:val="annotation text"/>
    <w:basedOn w:val="Normal"/>
    <w:link w:val="CommentTextChar"/>
    <w:uiPriority w:val="99"/>
    <w:semiHidden/>
    <w:unhideWhenUsed/>
    <w:rsid w:val="008C2CB5"/>
    <w:pPr>
      <w:spacing w:line="240" w:lineRule="auto"/>
    </w:pPr>
    <w:rPr>
      <w:sz w:val="20"/>
      <w:szCs w:val="20"/>
    </w:rPr>
  </w:style>
  <w:style w:type="character" w:customStyle="1" w:styleId="CommentTextChar">
    <w:name w:val="Comment Text Char"/>
    <w:basedOn w:val="DefaultParagraphFont"/>
    <w:link w:val="CommentText"/>
    <w:uiPriority w:val="99"/>
    <w:semiHidden/>
    <w:rsid w:val="008C2CB5"/>
    <w:rPr>
      <w:sz w:val="20"/>
      <w:szCs w:val="20"/>
    </w:rPr>
  </w:style>
  <w:style w:type="paragraph" w:styleId="CommentSubject">
    <w:name w:val="annotation subject"/>
    <w:basedOn w:val="CommentText"/>
    <w:next w:val="CommentText"/>
    <w:link w:val="CommentSubjectChar"/>
    <w:uiPriority w:val="99"/>
    <w:semiHidden/>
    <w:unhideWhenUsed/>
    <w:rsid w:val="008C2CB5"/>
    <w:rPr>
      <w:b/>
      <w:bCs/>
    </w:rPr>
  </w:style>
  <w:style w:type="character" w:customStyle="1" w:styleId="CommentSubjectChar">
    <w:name w:val="Comment Subject Char"/>
    <w:basedOn w:val="CommentTextChar"/>
    <w:link w:val="CommentSubject"/>
    <w:uiPriority w:val="99"/>
    <w:semiHidden/>
    <w:rsid w:val="008C2CB5"/>
    <w:rPr>
      <w:b/>
      <w:bCs/>
      <w:sz w:val="20"/>
      <w:szCs w:val="20"/>
    </w:rPr>
  </w:style>
  <w:style w:type="paragraph" w:styleId="NormalWeb">
    <w:name w:val="Normal (Web)"/>
    <w:basedOn w:val="Normal"/>
    <w:uiPriority w:val="99"/>
    <w:semiHidden/>
    <w:unhideWhenUsed/>
    <w:rsid w:val="00F75C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Gallinger</dc:creator>
  <cp:keywords/>
  <dc:description/>
  <cp:lastModifiedBy>John Gallinger</cp:lastModifiedBy>
  <cp:revision>20</cp:revision>
  <dcterms:created xsi:type="dcterms:W3CDTF">2022-05-12T19:28:00Z</dcterms:created>
  <dcterms:modified xsi:type="dcterms:W3CDTF">2022-05-24T18:09:00Z</dcterms:modified>
</cp:coreProperties>
</file>